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3B8" w:rsidRDefault="00F463B8" w:rsidP="00F463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 по проекту бюджета на 20</w:t>
      </w:r>
      <w:r w:rsidR="006D7B53">
        <w:rPr>
          <w:rFonts w:ascii="Times New Roman" w:hAnsi="Times New Roman"/>
          <w:b/>
          <w:sz w:val="28"/>
          <w:szCs w:val="28"/>
        </w:rPr>
        <w:t>2</w:t>
      </w:r>
      <w:r w:rsidR="00EC546D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 </w:t>
      </w:r>
    </w:p>
    <w:p w:rsidR="00F463B8" w:rsidRDefault="00F463B8" w:rsidP="00F463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ГРБС - Администрация городского округа Тольятти</w:t>
      </w:r>
    </w:p>
    <w:p w:rsidR="00F463B8" w:rsidRDefault="00F463B8" w:rsidP="00F46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463B8" w:rsidRPr="00EA5548" w:rsidRDefault="00F463B8" w:rsidP="00F463B8">
      <w:pPr>
        <w:pStyle w:val="ConsPlusNormal"/>
        <w:jc w:val="both"/>
        <w:rPr>
          <w:sz w:val="28"/>
          <w:szCs w:val="28"/>
        </w:rPr>
      </w:pPr>
      <w:r w:rsidRPr="00EA5548">
        <w:rPr>
          <w:sz w:val="28"/>
          <w:szCs w:val="28"/>
        </w:rPr>
        <w:tab/>
      </w:r>
    </w:p>
    <w:p w:rsidR="00517951" w:rsidRDefault="00F463B8" w:rsidP="00613AAE">
      <w:pPr>
        <w:pStyle w:val="ConsPlusNormal"/>
        <w:jc w:val="both"/>
        <w:rPr>
          <w:sz w:val="28"/>
          <w:szCs w:val="28"/>
        </w:rPr>
      </w:pPr>
      <w:r w:rsidRPr="00EA5548">
        <w:rPr>
          <w:sz w:val="28"/>
          <w:szCs w:val="28"/>
        </w:rPr>
        <w:tab/>
      </w:r>
      <w:r w:rsidR="00963C38" w:rsidRPr="00EA5548">
        <w:rPr>
          <w:sz w:val="28"/>
          <w:szCs w:val="28"/>
        </w:rPr>
        <w:t>Д</w:t>
      </w:r>
      <w:r w:rsidRPr="00EA5548">
        <w:rPr>
          <w:sz w:val="28"/>
          <w:szCs w:val="28"/>
        </w:rPr>
        <w:t xml:space="preserve">епартаментом финансов администрации городского округа Тольятти </w:t>
      </w:r>
      <w:r w:rsidR="00D43C89" w:rsidRPr="00EA5548">
        <w:rPr>
          <w:sz w:val="28"/>
          <w:szCs w:val="28"/>
        </w:rPr>
        <w:t>доведен</w:t>
      </w:r>
      <w:r w:rsidRPr="00EA5548">
        <w:rPr>
          <w:sz w:val="28"/>
          <w:szCs w:val="28"/>
        </w:rPr>
        <w:t xml:space="preserve"> проект предельных объемов бюджетных ассигнований на 20</w:t>
      </w:r>
      <w:r w:rsidR="00B0747F">
        <w:rPr>
          <w:sz w:val="28"/>
          <w:szCs w:val="28"/>
        </w:rPr>
        <w:t>2</w:t>
      </w:r>
      <w:r w:rsidR="00EC546D">
        <w:rPr>
          <w:sz w:val="28"/>
          <w:szCs w:val="28"/>
        </w:rPr>
        <w:t>2</w:t>
      </w:r>
      <w:r w:rsidRPr="00EA5548">
        <w:rPr>
          <w:sz w:val="28"/>
          <w:szCs w:val="28"/>
        </w:rPr>
        <w:t xml:space="preserve"> год по ГРБС - Администраци</w:t>
      </w:r>
      <w:r w:rsidR="002A5EAD">
        <w:rPr>
          <w:sz w:val="28"/>
          <w:szCs w:val="28"/>
        </w:rPr>
        <w:t>я</w:t>
      </w:r>
      <w:r w:rsidRPr="00EA5548">
        <w:rPr>
          <w:sz w:val="28"/>
          <w:szCs w:val="28"/>
        </w:rPr>
        <w:t xml:space="preserve"> г.о. Тольятти (далее - Администрация) в общей сумме </w:t>
      </w:r>
      <w:r w:rsidR="00B0747F">
        <w:rPr>
          <w:sz w:val="28"/>
          <w:szCs w:val="28"/>
        </w:rPr>
        <w:t>5</w:t>
      </w:r>
      <w:r w:rsidR="00EC546D">
        <w:rPr>
          <w:sz w:val="28"/>
          <w:szCs w:val="28"/>
        </w:rPr>
        <w:t>93 069</w:t>
      </w:r>
      <w:r w:rsidRPr="00EA5548">
        <w:rPr>
          <w:sz w:val="28"/>
          <w:szCs w:val="28"/>
        </w:rPr>
        <w:t xml:space="preserve"> тыс</w:t>
      </w:r>
      <w:proofErr w:type="gramStart"/>
      <w:r w:rsidRPr="00EA5548">
        <w:rPr>
          <w:sz w:val="28"/>
          <w:szCs w:val="28"/>
        </w:rPr>
        <w:t>.р</w:t>
      </w:r>
      <w:proofErr w:type="gramEnd"/>
      <w:r w:rsidRPr="00EA5548">
        <w:rPr>
          <w:sz w:val="28"/>
          <w:szCs w:val="28"/>
        </w:rPr>
        <w:t>уб.</w:t>
      </w:r>
    </w:p>
    <w:p w:rsidR="00F463B8" w:rsidRDefault="001E2587" w:rsidP="00613AA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Изменения предельных об</w:t>
      </w:r>
      <w:r w:rsidR="000E28BE">
        <w:rPr>
          <w:sz w:val="28"/>
          <w:szCs w:val="28"/>
        </w:rPr>
        <w:t>ъ</w:t>
      </w:r>
      <w:r>
        <w:rPr>
          <w:sz w:val="28"/>
          <w:szCs w:val="28"/>
        </w:rPr>
        <w:t xml:space="preserve">емов бюджетных ассигнований </w:t>
      </w:r>
      <w:r w:rsidR="001454F6">
        <w:rPr>
          <w:sz w:val="28"/>
          <w:szCs w:val="28"/>
        </w:rPr>
        <w:t>н</w:t>
      </w:r>
      <w:r>
        <w:rPr>
          <w:sz w:val="28"/>
          <w:szCs w:val="28"/>
        </w:rPr>
        <w:t xml:space="preserve">а 2022 год от утвержденных ассигнований 2022 года </w:t>
      </w:r>
      <w:r w:rsidR="001454F6">
        <w:rPr>
          <w:sz w:val="28"/>
          <w:szCs w:val="28"/>
        </w:rPr>
        <w:t xml:space="preserve">в целом </w:t>
      </w:r>
      <w:r>
        <w:rPr>
          <w:sz w:val="28"/>
          <w:szCs w:val="28"/>
        </w:rPr>
        <w:t>составляют 24 145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1E2587" w:rsidRDefault="001E2587" w:rsidP="00613AA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Дополнительно включены </w:t>
      </w:r>
      <w:proofErr w:type="gramStart"/>
      <w:r>
        <w:rPr>
          <w:sz w:val="28"/>
          <w:szCs w:val="28"/>
        </w:rPr>
        <w:t>расходы</w:t>
      </w:r>
      <w:proofErr w:type="gramEnd"/>
      <w:r w:rsidR="001454F6">
        <w:rPr>
          <w:sz w:val="28"/>
          <w:szCs w:val="28"/>
        </w:rPr>
        <w:t xml:space="preserve"> связанные с индексацией заработной платы работникам с 01.01.2022 на 3,8 % </w:t>
      </w:r>
      <w:r>
        <w:rPr>
          <w:sz w:val="28"/>
          <w:szCs w:val="28"/>
        </w:rPr>
        <w:t>в размере 24 276 тыс. руб.</w:t>
      </w:r>
      <w:r w:rsidR="009D3841">
        <w:rPr>
          <w:sz w:val="28"/>
          <w:szCs w:val="28"/>
        </w:rPr>
        <w:t>, а также сокращены расходы на пособия матерям по уходу за ребенком в возрасте до 3-х лет в сумме 131 тыс. руб., в связи с уменьшением количества работников, находящихся в отпуске по уходу за ребенком.</w:t>
      </w:r>
    </w:p>
    <w:p w:rsidR="00613AAE" w:rsidRDefault="00FC1989" w:rsidP="00613AA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112B2">
        <w:rPr>
          <w:sz w:val="28"/>
          <w:szCs w:val="28"/>
        </w:rPr>
        <w:t>Фонд оплаты труда на 2022 год</w:t>
      </w:r>
      <w:r w:rsidR="00B53361">
        <w:rPr>
          <w:sz w:val="28"/>
          <w:szCs w:val="28"/>
        </w:rPr>
        <w:t xml:space="preserve"> </w:t>
      </w:r>
      <w:r w:rsidR="009112B2">
        <w:rPr>
          <w:sz w:val="28"/>
          <w:szCs w:val="28"/>
        </w:rPr>
        <w:t>рассчитан в сумме 452 174 тыс. руб.</w:t>
      </w:r>
      <w:r w:rsidR="003867D5">
        <w:rPr>
          <w:sz w:val="28"/>
          <w:szCs w:val="28"/>
        </w:rPr>
        <w:t xml:space="preserve"> </w:t>
      </w:r>
      <w:r w:rsidR="009112B2">
        <w:rPr>
          <w:sz w:val="28"/>
          <w:szCs w:val="28"/>
        </w:rPr>
        <w:t xml:space="preserve">с учетом индексации </w:t>
      </w:r>
      <w:r w:rsidR="00A5224E">
        <w:rPr>
          <w:sz w:val="28"/>
          <w:szCs w:val="28"/>
        </w:rPr>
        <w:t>исходя из действующего штатного расписания Администрации со штатной численностью 930 единиц</w:t>
      </w:r>
      <w:r w:rsidR="00613AAE">
        <w:rPr>
          <w:sz w:val="28"/>
          <w:szCs w:val="28"/>
        </w:rPr>
        <w:t>.</w:t>
      </w:r>
    </w:p>
    <w:p w:rsidR="00613AAE" w:rsidRPr="00782073" w:rsidRDefault="00613AAE" w:rsidP="00613AAE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Начисления</w:t>
      </w:r>
      <w:r w:rsidRPr="00782073">
        <w:rPr>
          <w:sz w:val="28"/>
          <w:szCs w:val="28"/>
        </w:rPr>
        <w:t xml:space="preserve"> на выплаты по оплате труда </w:t>
      </w:r>
      <w:r>
        <w:rPr>
          <w:sz w:val="28"/>
          <w:szCs w:val="28"/>
        </w:rPr>
        <w:t>в сумме 136 555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Pr="00782073">
        <w:rPr>
          <w:sz w:val="28"/>
          <w:szCs w:val="28"/>
        </w:rPr>
        <w:t>сформированы на основании главы 34 НК РФ,  Федерального закона от 24.07.1998 N 125-ФЗ "Об обязательном социальном страховании от несчастных случаев на производстве и профессиональных заболеваний" в размере 30,2% от фонда оплаты труда.</w:t>
      </w:r>
    </w:p>
    <w:p w:rsidR="00613AAE" w:rsidRDefault="00613AAE" w:rsidP="00613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73">
        <w:rPr>
          <w:rFonts w:ascii="Times New Roman" w:eastAsia="Calibri" w:hAnsi="Times New Roman" w:cs="Times New Roman"/>
          <w:sz w:val="28"/>
          <w:szCs w:val="28"/>
        </w:rPr>
        <w:t>Пособия матерям по уходу за ребенком  в возрасте до 3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82073">
        <w:rPr>
          <w:rFonts w:ascii="Times New Roman" w:eastAsia="Calibri" w:hAnsi="Times New Roman" w:cs="Times New Roman"/>
          <w:sz w:val="28"/>
          <w:szCs w:val="28"/>
        </w:rPr>
        <w:t xml:space="preserve">х лет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общей сумме 1 508 тыс. руб. </w:t>
      </w:r>
      <w:r w:rsidRPr="00782073">
        <w:rPr>
          <w:rFonts w:ascii="Times New Roman" w:eastAsia="Calibri" w:hAnsi="Times New Roman" w:cs="Times New Roman"/>
          <w:sz w:val="28"/>
          <w:szCs w:val="28"/>
        </w:rPr>
        <w:t xml:space="preserve">рассчитаны на основании Указа Президента Российской Федерации от 30.05.1994 N 1110 "О размере компенсационных выплат отдельным категориям граждан" и коллективного договора администрации городского округа Тольятти. </w:t>
      </w:r>
    </w:p>
    <w:p w:rsidR="00613AAE" w:rsidRPr="00782073" w:rsidRDefault="00613AAE" w:rsidP="00613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73">
        <w:rPr>
          <w:rFonts w:ascii="Times New Roman" w:eastAsia="Calibri" w:hAnsi="Times New Roman" w:cs="Times New Roman"/>
          <w:sz w:val="28"/>
          <w:szCs w:val="28"/>
        </w:rPr>
        <w:t xml:space="preserve">Командировочные расходы </w:t>
      </w:r>
      <w:r>
        <w:rPr>
          <w:rFonts w:ascii="Times New Roman" w:eastAsia="Calibri" w:hAnsi="Times New Roman" w:cs="Times New Roman"/>
          <w:sz w:val="28"/>
          <w:szCs w:val="28"/>
        </w:rPr>
        <w:t>в о</w:t>
      </w:r>
      <w:r w:rsidRPr="00782073">
        <w:rPr>
          <w:rFonts w:ascii="Times New Roman" w:eastAsia="Calibri" w:hAnsi="Times New Roman" w:cs="Times New Roman"/>
          <w:sz w:val="28"/>
          <w:szCs w:val="28"/>
        </w:rPr>
        <w:t>бъеме бюджетных ассигнований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1 526 тыс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уб.</w:t>
      </w:r>
      <w:r w:rsidRPr="00782073">
        <w:rPr>
          <w:rFonts w:ascii="Times New Roman" w:eastAsia="Calibri" w:hAnsi="Times New Roman" w:cs="Times New Roman"/>
          <w:sz w:val="28"/>
          <w:szCs w:val="28"/>
        </w:rPr>
        <w:t xml:space="preserve">, предусмотрены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ТК РФ для обеспечения выплат суточных, расходов на проезд и проживание работников Администрации при направлении в служебные командировки </w:t>
      </w:r>
      <w:r w:rsidRPr="00782073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России, </w:t>
      </w:r>
      <w:r w:rsidRPr="00782073">
        <w:rPr>
          <w:rFonts w:ascii="Times New Roman" w:eastAsia="Calibri" w:hAnsi="Times New Roman" w:cs="Times New Roman"/>
          <w:sz w:val="28"/>
          <w:szCs w:val="28"/>
        </w:rPr>
        <w:t>зарубежных государств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3AAE" w:rsidRPr="00782073" w:rsidRDefault="00613AAE" w:rsidP="006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73">
        <w:rPr>
          <w:rFonts w:ascii="Times New Roman" w:eastAsia="Calibri" w:hAnsi="Times New Roman" w:cs="Times New Roman"/>
          <w:sz w:val="28"/>
          <w:szCs w:val="28"/>
        </w:rPr>
        <w:tab/>
        <w:t xml:space="preserve">Прочие работы, услуги предусмотрены в объеме </w:t>
      </w:r>
      <w:proofErr w:type="gramStart"/>
      <w:r w:rsidRPr="00782073">
        <w:rPr>
          <w:rFonts w:ascii="Times New Roman" w:eastAsia="Calibri" w:hAnsi="Times New Roman" w:cs="Times New Roman"/>
          <w:sz w:val="28"/>
          <w:szCs w:val="28"/>
        </w:rPr>
        <w:t>бюджетных</w:t>
      </w:r>
      <w:proofErr w:type="gramEnd"/>
      <w:r w:rsidRPr="00782073">
        <w:rPr>
          <w:rFonts w:ascii="Times New Roman" w:eastAsia="Calibri" w:hAnsi="Times New Roman" w:cs="Times New Roman"/>
          <w:sz w:val="28"/>
          <w:szCs w:val="28"/>
        </w:rPr>
        <w:t xml:space="preserve"> ассигнований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782073">
        <w:rPr>
          <w:rFonts w:ascii="Times New Roman" w:eastAsia="Calibri" w:hAnsi="Times New Roman" w:cs="Times New Roman"/>
          <w:sz w:val="28"/>
          <w:szCs w:val="28"/>
        </w:rPr>
        <w:t xml:space="preserve"> тыс. руб. по фактической потребности в услугах нотариуса, согласно тарифов, установленных статьей 22.1 Основ  законодательства Российской Федерации о нотариате (утв. </w:t>
      </w:r>
      <w:proofErr w:type="gramStart"/>
      <w:r w:rsidRPr="00782073">
        <w:rPr>
          <w:rFonts w:ascii="Times New Roman" w:eastAsia="Calibri" w:hAnsi="Times New Roman" w:cs="Times New Roman"/>
          <w:sz w:val="28"/>
          <w:szCs w:val="28"/>
        </w:rPr>
        <w:t>ВС</w:t>
      </w:r>
      <w:proofErr w:type="gramEnd"/>
      <w:r w:rsidRPr="00782073">
        <w:rPr>
          <w:rFonts w:ascii="Times New Roman" w:eastAsia="Calibri" w:hAnsi="Times New Roman" w:cs="Times New Roman"/>
          <w:sz w:val="28"/>
          <w:szCs w:val="28"/>
        </w:rPr>
        <w:t xml:space="preserve"> РФ 11.02.1993 N 4462-1).</w:t>
      </w:r>
    </w:p>
    <w:p w:rsidR="00F463B8" w:rsidRPr="00EA5548" w:rsidRDefault="00613AAE" w:rsidP="00613AAE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Иные выплаты текущего характера организациям предусмотрены в объеме бюджетных ассигнований 1 300 тыс. руб. на исполнение судебных актов (оплата судебных экспертиз).</w:t>
      </w:r>
    </w:p>
    <w:p w:rsidR="0007650B" w:rsidRPr="00EA5548" w:rsidRDefault="00F463B8" w:rsidP="00613AAE">
      <w:pPr>
        <w:pStyle w:val="ConsPlusNormal"/>
        <w:spacing w:line="360" w:lineRule="auto"/>
        <w:jc w:val="both"/>
        <w:rPr>
          <w:sz w:val="28"/>
          <w:szCs w:val="28"/>
        </w:rPr>
      </w:pPr>
      <w:r w:rsidRPr="00EA5548">
        <w:rPr>
          <w:sz w:val="28"/>
          <w:szCs w:val="28"/>
        </w:rPr>
        <w:tab/>
      </w:r>
    </w:p>
    <w:p w:rsidR="00EA5548" w:rsidRPr="00EA5548" w:rsidRDefault="00BE253F" w:rsidP="00EA55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5548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  <w:r w:rsidR="00B0747F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 </w:t>
      </w:r>
      <w:r w:rsidRPr="00EA5548">
        <w:rPr>
          <w:rFonts w:ascii="Times New Roman" w:eastAsia="Calibri" w:hAnsi="Times New Roman" w:cs="Times New Roman"/>
          <w:sz w:val="28"/>
          <w:szCs w:val="28"/>
        </w:rPr>
        <w:t>-</w:t>
      </w:r>
    </w:p>
    <w:p w:rsidR="00BE253F" w:rsidRPr="00EA5548" w:rsidRDefault="00BE253F" w:rsidP="00EA55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5548">
        <w:rPr>
          <w:rFonts w:ascii="Times New Roman" w:eastAsia="Calibri" w:hAnsi="Times New Roman" w:cs="Times New Roman"/>
          <w:sz w:val="28"/>
          <w:szCs w:val="28"/>
        </w:rPr>
        <w:t>руководитель аппарата                                                                 Т.В. Блинова</w:t>
      </w:r>
    </w:p>
    <w:p w:rsidR="00613AAE" w:rsidRDefault="00613AAE">
      <w:pPr>
        <w:rPr>
          <w:rFonts w:ascii="Times New Roman" w:hAnsi="Times New Roman" w:cs="Times New Roman"/>
        </w:rPr>
      </w:pPr>
    </w:p>
    <w:p w:rsidR="00BE253F" w:rsidRDefault="00EA5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</w:t>
      </w:r>
      <w:r w:rsidR="00BE253F" w:rsidRPr="00BE253F">
        <w:rPr>
          <w:rFonts w:ascii="Times New Roman" w:hAnsi="Times New Roman" w:cs="Times New Roman"/>
        </w:rPr>
        <w:t>юбченко М.Н.</w:t>
      </w:r>
    </w:p>
    <w:sectPr w:rsidR="00BE253F" w:rsidSect="00EA554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63B8"/>
    <w:rsid w:val="0006043E"/>
    <w:rsid w:val="0007650B"/>
    <w:rsid w:val="000E28BE"/>
    <w:rsid w:val="00101E72"/>
    <w:rsid w:val="001026E2"/>
    <w:rsid w:val="001454F6"/>
    <w:rsid w:val="00160C89"/>
    <w:rsid w:val="00172DB5"/>
    <w:rsid w:val="001825EE"/>
    <w:rsid w:val="00196E73"/>
    <w:rsid w:val="001E2587"/>
    <w:rsid w:val="00221B21"/>
    <w:rsid w:val="00256249"/>
    <w:rsid w:val="0028700C"/>
    <w:rsid w:val="002A5EAD"/>
    <w:rsid w:val="003867D5"/>
    <w:rsid w:val="00415074"/>
    <w:rsid w:val="004E0330"/>
    <w:rsid w:val="00502B2C"/>
    <w:rsid w:val="0050695A"/>
    <w:rsid w:val="00517951"/>
    <w:rsid w:val="00543196"/>
    <w:rsid w:val="00552A87"/>
    <w:rsid w:val="0056296D"/>
    <w:rsid w:val="00575041"/>
    <w:rsid w:val="00585B97"/>
    <w:rsid w:val="005E6404"/>
    <w:rsid w:val="005F0FBE"/>
    <w:rsid w:val="00607B59"/>
    <w:rsid w:val="00613AAE"/>
    <w:rsid w:val="006934BF"/>
    <w:rsid w:val="006D4393"/>
    <w:rsid w:val="006D7B53"/>
    <w:rsid w:val="00712B46"/>
    <w:rsid w:val="007E453E"/>
    <w:rsid w:val="007F5F6F"/>
    <w:rsid w:val="00837C93"/>
    <w:rsid w:val="00897559"/>
    <w:rsid w:val="009112B2"/>
    <w:rsid w:val="00963C38"/>
    <w:rsid w:val="00966D84"/>
    <w:rsid w:val="009763F5"/>
    <w:rsid w:val="009851E1"/>
    <w:rsid w:val="009A7930"/>
    <w:rsid w:val="009B42C8"/>
    <w:rsid w:val="009C432B"/>
    <w:rsid w:val="009D3841"/>
    <w:rsid w:val="00A261EA"/>
    <w:rsid w:val="00A5224E"/>
    <w:rsid w:val="00A77DC0"/>
    <w:rsid w:val="00A92AAC"/>
    <w:rsid w:val="00AB38A9"/>
    <w:rsid w:val="00B0747F"/>
    <w:rsid w:val="00B53361"/>
    <w:rsid w:val="00B70F51"/>
    <w:rsid w:val="00B712EA"/>
    <w:rsid w:val="00B7310C"/>
    <w:rsid w:val="00BB22E6"/>
    <w:rsid w:val="00BE253F"/>
    <w:rsid w:val="00BE499E"/>
    <w:rsid w:val="00C251DF"/>
    <w:rsid w:val="00C60D8B"/>
    <w:rsid w:val="00C64332"/>
    <w:rsid w:val="00C818D2"/>
    <w:rsid w:val="00CA727C"/>
    <w:rsid w:val="00CB7748"/>
    <w:rsid w:val="00CD58BE"/>
    <w:rsid w:val="00D43C89"/>
    <w:rsid w:val="00D64AC8"/>
    <w:rsid w:val="00D96271"/>
    <w:rsid w:val="00DB09F5"/>
    <w:rsid w:val="00DE4E37"/>
    <w:rsid w:val="00E224BE"/>
    <w:rsid w:val="00E60078"/>
    <w:rsid w:val="00E719D9"/>
    <w:rsid w:val="00EA4920"/>
    <w:rsid w:val="00EA5548"/>
    <w:rsid w:val="00EB7134"/>
    <w:rsid w:val="00EC546D"/>
    <w:rsid w:val="00EF5E02"/>
    <w:rsid w:val="00F463B8"/>
    <w:rsid w:val="00FA3942"/>
    <w:rsid w:val="00FC1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63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7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2094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ljubchenko.mn</dc:creator>
  <cp:lastModifiedBy>Бельмесова Надежда Леонидова</cp:lastModifiedBy>
  <cp:revision>2</cp:revision>
  <cp:lastPrinted>2021-09-08T11:53:00Z</cp:lastPrinted>
  <dcterms:created xsi:type="dcterms:W3CDTF">2021-09-09T11:53:00Z</dcterms:created>
  <dcterms:modified xsi:type="dcterms:W3CDTF">2021-09-09T11:53:00Z</dcterms:modified>
</cp:coreProperties>
</file>